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916D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652A" w:rsidRDefault="00AC652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35D53">
        <w:rPr>
          <w:rFonts w:ascii="Times New Roman" w:hAnsi="Times New Roman" w:cs="Times New Roman"/>
          <w:b/>
          <w:sz w:val="24"/>
          <w:szCs w:val="24"/>
        </w:rPr>
        <w:t xml:space="preserve"> рабочей программе</w:t>
      </w:r>
    </w:p>
    <w:p w:rsidR="00FC4D2D" w:rsidRPr="00AC652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652A">
        <w:rPr>
          <w:rFonts w:ascii="Times New Roman" w:hAnsi="Times New Roman" w:cs="Times New Roman"/>
          <w:b/>
          <w:sz w:val="24"/>
          <w:szCs w:val="24"/>
        </w:rPr>
        <w:t>«</w:t>
      </w:r>
      <w:r w:rsidR="00AC652A" w:rsidRPr="00AC652A">
        <w:rPr>
          <w:rFonts w:ascii="Times New Roman" w:hAnsi="Times New Roman"/>
          <w:b/>
          <w:color w:val="000000"/>
          <w:sz w:val="24"/>
          <w:szCs w:val="24"/>
        </w:rPr>
        <w:t>Алгебра и начала математического анализа. Базовый уровень</w:t>
      </w:r>
      <w:r w:rsidRPr="00AC652A"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B804C8">
        <w:rPr>
          <w:rFonts w:ascii="Times New Roman" w:hAnsi="Times New Roman" w:cs="Times New Roman"/>
          <w:b/>
          <w:sz w:val="24"/>
          <w:szCs w:val="24"/>
        </w:rPr>
        <w:t>10-11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AC652A" w:rsidRDefault="00AC652A" w:rsidP="00AC652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AC65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Алгебра и начала математического анализа. Базовый уровень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9620C5" w:rsidRDefault="009620C5" w:rsidP="009620C5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9620C5" w:rsidRDefault="009620C5" w:rsidP="009620C5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9620C5" w:rsidRDefault="009620C5" w:rsidP="009620C5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9620C5" w:rsidRDefault="009620C5" w:rsidP="009620C5">
            <w:pPr>
              <w:pStyle w:val="Default"/>
              <w:widowControl w:val="0"/>
              <w:spacing w:line="276" w:lineRule="auto"/>
              <w:jc w:val="both"/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443763" w:rsidRDefault="00443763" w:rsidP="009620C5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:rsidR="00443763" w:rsidRPr="00C547A0" w:rsidRDefault="00443763" w:rsidP="00C547A0">
            <w:pPr>
              <w:pStyle w:val="a8"/>
              <w:tabs>
                <w:tab w:val="left" w:pos="426"/>
              </w:tabs>
              <w:ind w:left="0"/>
              <w:jc w:val="both"/>
            </w:pPr>
            <w:r w:rsidRPr="00C547A0">
              <w:t xml:space="preserve">Приказ </w:t>
            </w:r>
            <w:bookmarkStart w:id="0" w:name="_Hlk176203004"/>
            <w:r w:rsidRPr="00C547A0">
              <w:t>Министерства</w:t>
            </w:r>
            <w:bookmarkEnd w:id="0"/>
            <w:r w:rsidRPr="00C547A0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EA4B71" w:rsidRPr="00201BFA" w:rsidRDefault="00EA4B71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AC652A" w:rsidRPr="00AC652A" w:rsidRDefault="00AC652A" w:rsidP="00AC652A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      </w:r>
            <w:proofErr w:type="gramStart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</w:t>
            </w: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рамках данного курса учащиеся овладевают универсальным языком современной науки, которая формулирует свои достижения в математической форме. </w:t>
            </w:r>
          </w:p>
          <w:p w:rsidR="00AC652A" w:rsidRPr="00AC652A" w:rsidRDefault="00AC652A" w:rsidP="00AC652A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      </w:r>
          </w:p>
          <w:p w:rsidR="00AC652A" w:rsidRPr="00AC652A" w:rsidRDefault="00AC652A" w:rsidP="00AC652A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      </w:r>
          </w:p>
          <w:p w:rsidR="00AC652A" w:rsidRPr="00AC652A" w:rsidRDefault="00AC652A" w:rsidP="00AC652A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основе методики обучения алгебре и началам математического анализа лежит </w:t>
            </w:r>
            <w:proofErr w:type="spellStart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деятельностный</w:t>
            </w:r>
            <w:proofErr w:type="spellEnd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 обучения.</w:t>
            </w:r>
          </w:p>
          <w:p w:rsidR="00EA4B71" w:rsidRPr="00201BFA" w:rsidRDefault="00EA4B71" w:rsidP="00AC652A">
            <w:pPr>
              <w:spacing w:after="0" w:line="264" w:lineRule="auto"/>
              <w:ind w:firstLine="600"/>
              <w:jc w:val="both"/>
            </w:pPr>
          </w:p>
        </w:tc>
      </w:tr>
      <w:tr w:rsidR="00EA4B71" w:rsidTr="00B804C8">
        <w:trPr>
          <w:trHeight w:val="1266"/>
        </w:trPr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94B01" w:rsidRDefault="00AC652A" w:rsidP="002C7CD5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‌</w:t>
            </w:r>
            <w:r w:rsidR="00B94B01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  <w:proofErr w:type="gramStart"/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94B01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Алгебра и начала математического анализа. 10-11 класс. </w:t>
            </w:r>
            <w:r w:rsidR="00B94B01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Учебник для учащихс</w:t>
            </w:r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>я общеобразовательных организаций</w:t>
            </w:r>
            <w:r w:rsidR="00B94B01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(базовый </w:t>
            </w:r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>уровень</w:t>
            </w:r>
            <w:r w:rsidR="00B94B01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 2ч.  </w:t>
            </w:r>
            <w:bookmarkStart w:id="1" w:name="_GoBack"/>
            <w:bookmarkEnd w:id="1"/>
            <w:r w:rsidR="00B94B01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>А.Г. Мордкович и др.</w:t>
            </w:r>
            <w:r w:rsidR="00B94B01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];</w:t>
            </w:r>
            <w:r w:rsidR="00B94B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 ред. А.Г. Мордкович.-10-е изд., стер.- М.: Мнемозина, 2021</w:t>
            </w:r>
            <w:r w:rsidR="00B94B01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94B01" w:rsidRPr="00AC652A">
              <w:rPr>
                <w:sz w:val="24"/>
                <w:szCs w:val="24"/>
              </w:rPr>
              <w:br/>
            </w:r>
          </w:p>
          <w:p w:rsidR="00916D52" w:rsidRPr="002C7CD5" w:rsidRDefault="00B94B01" w:rsidP="00B94B01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="00AC652A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  <w:proofErr w:type="gramStart"/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06889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Алгебра и начала математического анализа. 11 класс. </w:t>
            </w:r>
            <w:r w:rsidR="00AC652A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Учебник для учащихс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>я общеобразовательных организаций</w:t>
            </w:r>
            <w:r w:rsidR="00AC652A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(базовый и углубленный уровни)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 2ч.  Ч. 2 / </w:t>
            </w:r>
            <w:r w:rsidR="00E06889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>А.Г. Мордкович и др.</w:t>
            </w:r>
            <w:r w:rsidR="00E06889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];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 ред. А.Г. Мордкович.-9-е изд., стер.- М.: Мнемозина, 2020</w:t>
            </w:r>
            <w:r w:rsidR="00AC652A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AC652A" w:rsidRPr="00AC652A">
              <w:rPr>
                <w:sz w:val="24"/>
                <w:szCs w:val="24"/>
              </w:rPr>
              <w:br/>
            </w:r>
            <w:r w:rsidR="00AC652A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AC652A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  <w:proofErr w:type="gramStart"/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06889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Алгебра и начала математического анализа. 11 класс. </w:t>
            </w:r>
            <w:r w:rsidR="00E06889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Учебник для учащихс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>я общеобразовательных организаций</w:t>
            </w:r>
            <w:r w:rsidR="00E06889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(базовый и углубленный уровни)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 2ч.  Ч. 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E06889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>А.Г. Мордкович и др.</w:t>
            </w:r>
            <w:r w:rsidR="00E06889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];</w:t>
            </w:r>
            <w:r w:rsidR="00E06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 ред. А.Г. Мордкович.-9-е изд., стер.- М.: Мнемозина, 2020</w:t>
            </w:r>
            <w:r w:rsidR="00E06889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06889" w:rsidRPr="00AC652A">
              <w:rPr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3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Математика</w:t>
            </w:r>
            <w:proofErr w:type="gramStart"/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7378B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Алгебра и начала математического анализа. 10 класс. </w:t>
            </w:r>
            <w:r w:rsidR="0037378B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Учебник для учащихс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>я общеобразовательных организаций</w:t>
            </w:r>
            <w:r w:rsidR="0037378B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(базовый и углубленный уровни)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 2ч.  Ч. 2 / </w:t>
            </w:r>
            <w:r w:rsidR="0037378B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>А.Г. Мордкович и др.</w:t>
            </w:r>
            <w:r w:rsidR="0037378B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];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 ред. А.Г. Мордкович.-9-е изд., стер.- М.: Мнемозина, 2020</w:t>
            </w:r>
            <w:r w:rsidR="0037378B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7378B" w:rsidRPr="00AC652A">
              <w:rPr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3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Математика</w:t>
            </w:r>
            <w:proofErr w:type="gramStart"/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7378B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Алгебра и начала математического анализа. 10 класс. </w:t>
            </w:r>
            <w:r w:rsidR="0037378B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Учебник для учащихс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>я общеобразовательных организаций</w:t>
            </w:r>
            <w:r w:rsidR="0037378B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(базовый и углубленный уровни)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 2ч.  Ч. 1 / </w:t>
            </w:r>
            <w:r w:rsidR="0037378B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>А.Г. Мордкович и др.</w:t>
            </w:r>
            <w:r w:rsidR="0037378B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];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 ред. А.Г. Мордкович.-9-е изд., стер.- М.: Мнемозина, 2020</w:t>
            </w:r>
            <w:r w:rsidR="0037378B"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7378B" w:rsidRPr="00AC652A">
              <w:rPr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3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Математика</w:t>
            </w:r>
            <w:proofErr w:type="gramStart"/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7378B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Алгебра и начала математического анализа</w:t>
            </w:r>
            <w:r w:rsidR="0037378B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: 10-11-</w:t>
            </w:r>
            <w:r w:rsidR="0037378B">
              <w:rPr>
                <w:rFonts w:ascii="Times New Roman" w:hAnsi="Times New Roman"/>
                <w:color w:val="000000"/>
                <w:sz w:val="24"/>
                <w:szCs w:val="24"/>
              </w:rPr>
              <w:t>е классы</w:t>
            </w:r>
            <w:r w:rsidR="002C7CD5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2C7C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базовый и углубленный уровни: учебник / Ш.А. Алимов, Ю.М. Колягин, М.В. Ткачева </w:t>
            </w:r>
            <w:r w:rsidR="002C7CD5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="002C7CD5">
              <w:rPr>
                <w:rFonts w:ascii="Times New Roman" w:hAnsi="Times New Roman"/>
                <w:color w:val="000000"/>
                <w:sz w:val="24"/>
                <w:szCs w:val="24"/>
              </w:rPr>
              <w:t>и др.</w:t>
            </w:r>
            <w:r w:rsidR="002C7CD5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]</w:t>
            </w:r>
            <w:r w:rsidR="002C7CD5">
              <w:rPr>
                <w:rFonts w:ascii="Times New Roman" w:hAnsi="Times New Roman"/>
                <w:color w:val="000000"/>
                <w:sz w:val="24"/>
                <w:szCs w:val="24"/>
              </w:rPr>
              <w:t>. -12-е изд., стер.- Москва : Просвещение, 2024.</w:t>
            </w: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52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C652A"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  <w:p w:rsid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AC652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DC07B7" w:rsidRPr="00DC07B7" w:rsidRDefault="00DC07B7" w:rsidP="00AC652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AC652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804C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A6F1A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 в форме ЕГЭ</w:t>
            </w:r>
          </w:p>
          <w:p w:rsidR="00DC07B7" w:rsidRPr="00DC07B7" w:rsidRDefault="00DC07B7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5E0845"/>
    <w:multiLevelType w:val="hybridMultilevel"/>
    <w:tmpl w:val="FAF4E6AA"/>
    <w:lvl w:ilvl="0" w:tplc="0419000F">
      <w:start w:val="1"/>
      <w:numFmt w:val="decimal"/>
      <w:lvlText w:val="%1."/>
      <w:lvlJc w:val="left"/>
      <w:pPr>
        <w:ind w:left="885" w:hanging="360"/>
      </w:p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458C1"/>
    <w:multiLevelType w:val="hybridMultilevel"/>
    <w:tmpl w:val="6E809DB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2"/>
  </w:num>
  <w:num w:numId="9">
    <w:abstractNumId w:val="4"/>
  </w:num>
  <w:num w:numId="1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3773"/>
    <w:rsid w:val="00003BC6"/>
    <w:rsid w:val="001137DF"/>
    <w:rsid w:val="00201BFA"/>
    <w:rsid w:val="0023699E"/>
    <w:rsid w:val="00260EB8"/>
    <w:rsid w:val="00293773"/>
    <w:rsid w:val="002C7CD5"/>
    <w:rsid w:val="002E4D22"/>
    <w:rsid w:val="0037378B"/>
    <w:rsid w:val="003761E9"/>
    <w:rsid w:val="003C754E"/>
    <w:rsid w:val="003E5BFA"/>
    <w:rsid w:val="004010E3"/>
    <w:rsid w:val="00407DF0"/>
    <w:rsid w:val="00443763"/>
    <w:rsid w:val="004607C7"/>
    <w:rsid w:val="00473DBF"/>
    <w:rsid w:val="0049051B"/>
    <w:rsid w:val="004D2965"/>
    <w:rsid w:val="004E5A1D"/>
    <w:rsid w:val="00546F3D"/>
    <w:rsid w:val="006266BD"/>
    <w:rsid w:val="00696FBA"/>
    <w:rsid w:val="007B3EEB"/>
    <w:rsid w:val="00822033"/>
    <w:rsid w:val="00835D53"/>
    <w:rsid w:val="00836A26"/>
    <w:rsid w:val="008B29EE"/>
    <w:rsid w:val="00916D52"/>
    <w:rsid w:val="009620C5"/>
    <w:rsid w:val="00994385"/>
    <w:rsid w:val="00A27194"/>
    <w:rsid w:val="00AC652A"/>
    <w:rsid w:val="00B20DFF"/>
    <w:rsid w:val="00B342BA"/>
    <w:rsid w:val="00B64151"/>
    <w:rsid w:val="00B71622"/>
    <w:rsid w:val="00B719CD"/>
    <w:rsid w:val="00B804C8"/>
    <w:rsid w:val="00B94B01"/>
    <w:rsid w:val="00C01A1E"/>
    <w:rsid w:val="00C547A0"/>
    <w:rsid w:val="00CF3463"/>
    <w:rsid w:val="00DC07B7"/>
    <w:rsid w:val="00DD2DE9"/>
    <w:rsid w:val="00DF104D"/>
    <w:rsid w:val="00E04E6C"/>
    <w:rsid w:val="00E06889"/>
    <w:rsid w:val="00E560A4"/>
    <w:rsid w:val="00E63483"/>
    <w:rsid w:val="00EA4B71"/>
    <w:rsid w:val="00EA6F1A"/>
    <w:rsid w:val="00EA7A74"/>
    <w:rsid w:val="00EB2E03"/>
    <w:rsid w:val="00ED392E"/>
    <w:rsid w:val="00F0572D"/>
    <w:rsid w:val="00F20324"/>
    <w:rsid w:val="00F626AE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character" w:customStyle="1" w:styleId="2">
    <w:name w:val="Основной текст (2)_"/>
    <w:basedOn w:val="a0"/>
    <w:link w:val="20"/>
    <w:locked/>
    <w:rsid w:val="00A2719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94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7B3EEB"/>
    <w:rPr>
      <w:color w:val="0000FF"/>
      <w:u w:val="single"/>
    </w:rPr>
  </w:style>
  <w:style w:type="paragraph" w:customStyle="1" w:styleId="Default">
    <w:name w:val="Default"/>
    <w:rsid w:val="009620C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UCHITEL</cp:lastModifiedBy>
  <cp:revision>17</cp:revision>
  <cp:lastPrinted>1900-12-31T17:00:00Z</cp:lastPrinted>
  <dcterms:created xsi:type="dcterms:W3CDTF">2023-09-15T02:38:00Z</dcterms:created>
  <dcterms:modified xsi:type="dcterms:W3CDTF">2024-09-09T06:53:00Z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